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El presidente en funciones busca nuevas elecciones para el 19 o 26 de junio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 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Rajoy se carga la renovación del PP y la candidatura de Pablo Casado.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La operación sub</w:t>
      </w:r>
      <w:bookmarkStart w:id="0" w:name="_GoBack"/>
      <w:bookmarkEnd w:id="0"/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sidio colectivo ha sido abortada.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 xml:space="preserve">No habrá regeneración del PP pero, sobre todo, no habrá posibilidad de que el PP </w:t>
      </w:r>
      <w:r w:rsidR="004F22BD" w:rsidRPr="004F22BD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 xml:space="preserve">recupere </w:t>
      </w: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sus raíces cristianas.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Y ahora sí, ahora quiere formar gobierno.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El mensaje que le ha trasmitido Albert Rivera es claro: sí al PP, no a ti.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Ya lo </w:t>
      </w:r>
      <w:hyperlink r:id="rId5" w:history="1">
        <w:r w:rsidRPr="007B080C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es-ES"/>
          </w:rPr>
          <w:t>hemos dicho en Hispanidad</w:t>
        </w:r>
      </w:hyperlink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: el mensaje del presidente Ciudadanos,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Albert Rivera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, tras su reunión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con el presidente en funciones,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Mariano Rajoy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, es sencilla: si al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PP, no a ti, Mariano. Lárgate y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habrá pacto. 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Pe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ro resulta que Rajoy no quiere 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largarse.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A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hora sí que quiere for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mar Gobierno y los socialistas -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hasta Sánchez puede tener razón- aseguran que esto parece una burla: ¿</w:t>
      </w:r>
      <w:proofErr w:type="spellStart"/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cuando</w:t>
      </w:r>
      <w:proofErr w:type="spellEnd"/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te lo encarga el Rey no quieres y ahora sí? 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¿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Se trata de ser presidente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? Pues aunque ganó las elecciones lo tiene difícil. Lo que Rajoy trata, sobre todo, es de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incordiar. De evitar que el insensato de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Pedro Sánchez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-que lo es- nos lleve a un Gobierno de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extrema izquierda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(así lo ha calificado hoy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jueves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por primera vez, el presidente en funciones). 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En resumen, Rajoy intenta recupera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r el 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protagonismo con una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nueva convocatoria de elecciones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. Y ya tiene fecha, los domingos 19 o 26 de junio, cuando todo el jaleo de Valencia se haya, no resuelto, pero sí encauzado, cuando ya no sea portada porque las noticia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s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dejan de ser portada, por muy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importantes que sean, cu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n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do saben a conocidas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no cuando no asombran sino </w:t>
      </w:r>
      <w:r w:rsidR="004F22BD" w:rsidRPr="004F22BD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cu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</w:t>
      </w:r>
      <w:r w:rsidR="004F22BD" w:rsidRPr="004F22BD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n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do no sorprenden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Y para eso necesita ganar tiempo como presidente en funciones. Además,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 Sánchez no le gustaría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esa dilación y los beneficiados de unos nuevos comicios serían, cree Rajoy,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PP y Podemos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la sensatez frente a la estulticia y la radicalidad. </w:t>
      </w:r>
    </w:p>
    <w:p w:rsidR="007B080C" w:rsidRPr="007B080C" w:rsidRDefault="004F22BD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Pero, al 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mismo tiempo, Rajoy,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ha recuperado el liderazgo del PP -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o más bien el poder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- 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y 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ha decid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ido que nada de regeneración. La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operación </w:t>
      </w:r>
      <w:r w:rsid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“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suicido colectivo</w:t>
      </w:r>
      <w:r w:rsid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”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, es decir, la jubilació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n de toda la vieja guardia y su</w:t>
      </w:r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sustitución por </w:t>
      </w:r>
      <w:hyperlink r:id="rId6" w:history="1">
        <w:r w:rsidR="007B080C" w:rsidRPr="004F22BD">
          <w:rPr>
            <w:rStyle w:val="Hipervnculo"/>
            <w:rFonts w:ascii="Times New Roman" w:eastAsiaTheme="minorEastAsia" w:hAnsi="Times New Roman" w:cs="Times New Roman"/>
            <w:b/>
            <w:sz w:val="24"/>
            <w:szCs w:val="24"/>
            <w:lang w:eastAsia="es-ES"/>
          </w:rPr>
          <w:t>una nueva generación, probablemente con Pablo Casado a la cabeza</w:t>
        </w:r>
      </w:hyperlink>
      <w:r w:rsidR="007B080C"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, ha sido abortada por Rajoy y Soraya, que está tan muerta como su jefa, aunque, como repita Felipe González, ellos no lo saben.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>Lo peor: que tampoco habrá la menor posibilidad de regeneración de ideas y principios en el PP. Ni la más mínima, con los jóvenes o sin ellos, de q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ue el PP vuelva a sus raíces, </w:t>
      </w:r>
      <w:r w:rsidR="004F22BD" w:rsidRPr="004F22BD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al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 humanismo cristiano que lo fundó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>.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Nadie sabe lo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que es el humanismo cristiano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pero muc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>hos lo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presuponen. Y si no, confórmense con esta definición: los pri</w:t>
      </w:r>
      <w:r w:rsidR="004F22BD">
        <w:rPr>
          <w:rFonts w:ascii="Times New Roman" w:eastAsiaTheme="minorEastAsia" w:hAnsi="Times New Roman" w:cs="Times New Roman"/>
          <w:sz w:val="24"/>
          <w:szCs w:val="24"/>
          <w:lang w:eastAsia="es-ES"/>
        </w:rPr>
        <w:t>ncipios del humanismo cristiano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7B080C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son aquellos que el PP ha traicionado </w:t>
      </w:r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con el llamado centro-reformismo… que, igualmente, nadie sabe lo que es. 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7B080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es-ES"/>
        </w:rPr>
        <w:t>Eulogio López</w:t>
      </w:r>
    </w:p>
    <w:p w:rsidR="007B080C" w:rsidRPr="007B080C" w:rsidRDefault="007B080C" w:rsidP="007B08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hyperlink r:id="rId7" w:history="1">
        <w:r w:rsidRPr="007B080C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es-ES"/>
          </w:rPr>
          <w:t>eulogio@hispanidad.com</w:t>
        </w:r>
      </w:hyperlink>
      <w:r w:rsidRPr="007B080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</w:p>
    <w:p w:rsidR="00BD5100" w:rsidRDefault="00BD5100" w:rsidP="007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80C" w:rsidRDefault="007B080C" w:rsidP="007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871C3">
          <w:rPr>
            <w:rStyle w:val="Hipervnculo"/>
            <w:rFonts w:ascii="Times New Roman" w:hAnsi="Times New Roman" w:cs="Times New Roman"/>
            <w:sz w:val="24"/>
            <w:szCs w:val="24"/>
          </w:rPr>
          <w:t>http://www.hispanidad.com/aznar-y-aguirre-lanzan-a-pablo-casado-como-sustituto-de-rajoy.html</w:t>
        </w:r>
      </w:hyperlink>
    </w:p>
    <w:p w:rsidR="007B080C" w:rsidRPr="007B080C" w:rsidRDefault="007B080C" w:rsidP="007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080C" w:rsidRPr="007B0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C"/>
    <w:rsid w:val="004F22BD"/>
    <w:rsid w:val="007A778D"/>
    <w:rsid w:val="007B080C"/>
    <w:rsid w:val="00B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panidad.com/aznar-y-aguirre-lanzan-a-pablo-casado-como-sustituto-de-raj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logio@hispanida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panidad.com/aznar-y-aguirre-lanzan-a-pablo-casado-como-sustituto-de-rajoy.html" TargetMode="External"/><Relationship Id="rId5" Type="http://schemas.openxmlformats.org/officeDocument/2006/relationships/hyperlink" Target="http://www.hispanidad.com/ahora-rajoy-si-quiere-formar-gobierno-con-ciudadano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HISPANIDADDIGITAL</dc:creator>
  <cp:lastModifiedBy>HISPANIDADDIGITAL</cp:lastModifiedBy>
  <cp:revision>1</cp:revision>
  <dcterms:created xsi:type="dcterms:W3CDTF">2016-02-11T16:17:00Z</dcterms:created>
  <dcterms:modified xsi:type="dcterms:W3CDTF">2016-02-11T16:33:00Z</dcterms:modified>
</cp:coreProperties>
</file>